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584EA" w14:textId="5D2C460A" w:rsidR="008B3BE6" w:rsidRPr="00D760BD" w:rsidRDefault="005D2179" w:rsidP="008B3BE6">
      <w:pPr>
        <w:spacing w:after="0" w:line="240" w:lineRule="auto"/>
        <w:jc w:val="center"/>
        <w:rPr>
          <w:rFonts w:ascii="Century Gothic" w:eastAsia="Times New Roman" w:hAnsi="Century Gothic" w:cstheme="minorHAnsi"/>
          <w:b/>
          <w:bCs/>
          <w:sz w:val="48"/>
          <w:szCs w:val="48"/>
          <w:lang w:eastAsia="fr-FR"/>
        </w:rPr>
      </w:pPr>
      <w:r>
        <w:rPr>
          <w:rFonts w:ascii="Century Gothic" w:hAnsi="Century Gothic"/>
          <w:b/>
          <w:bCs/>
          <w:noProof/>
          <w:sz w:val="44"/>
          <w:szCs w:val="44"/>
        </w:rPr>
        <w:drawing>
          <wp:inline distT="0" distB="0" distL="0" distR="0" wp14:anchorId="0687DF27" wp14:editId="74C484C5">
            <wp:extent cx="2886075" cy="173164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73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A60296" w14:textId="2D6DA981" w:rsidR="005D2179" w:rsidRDefault="008B3BE6" w:rsidP="008B3BE6">
      <w:pPr>
        <w:spacing w:after="0" w:line="360" w:lineRule="auto"/>
        <w:jc w:val="center"/>
        <w:rPr>
          <w:rFonts w:ascii="Century Gothic" w:hAnsi="Century Gothic"/>
          <w:bCs/>
        </w:rPr>
      </w:pPr>
      <w:r w:rsidRPr="00D760BD">
        <w:rPr>
          <w:rFonts w:ascii="Century Gothic" w:hAnsi="Century Gothic"/>
          <w:bCs/>
        </w:rPr>
        <w:t xml:space="preserve">Un film </w:t>
      </w:r>
      <w:r w:rsidR="005D2179" w:rsidRPr="005D2179">
        <w:rPr>
          <w:rFonts w:ascii="Century Gothic" w:hAnsi="Century Gothic"/>
          <w:bCs/>
        </w:rPr>
        <w:t>Nabil AitakkaouaIi</w:t>
      </w:r>
      <w:r w:rsidR="005D2179">
        <w:rPr>
          <w:rFonts w:ascii="Century Gothic" w:hAnsi="Century Gothic"/>
          <w:bCs/>
        </w:rPr>
        <w:t xml:space="preserve"> et</w:t>
      </w:r>
      <w:r w:rsidR="005D2179" w:rsidRPr="005D2179">
        <w:rPr>
          <w:rFonts w:ascii="Century Gothic" w:hAnsi="Century Gothic"/>
          <w:bCs/>
        </w:rPr>
        <w:t xml:space="preserve"> Olivier Dacourt</w:t>
      </w:r>
    </w:p>
    <w:p w14:paraId="114ACFE8" w14:textId="4C352693" w:rsidR="008B3BE6" w:rsidRPr="00A22AC6" w:rsidRDefault="003254FD" w:rsidP="008B3BE6">
      <w:pPr>
        <w:spacing w:after="0" w:line="360" w:lineRule="auto"/>
        <w:jc w:val="center"/>
        <w:rPr>
          <w:rFonts w:ascii="Century Gothic" w:hAnsi="Century Gothic"/>
          <w:b/>
          <w:bCs/>
        </w:rPr>
      </w:pPr>
      <w:r>
        <w:rPr>
          <w:rFonts w:ascii="Century Gothic" w:hAnsi="Century Gothic"/>
          <w:bCs/>
        </w:rPr>
        <w:t xml:space="preserve">Avec </w:t>
      </w:r>
      <w:r w:rsidR="005D2179" w:rsidRPr="005D2179">
        <w:rPr>
          <w:rFonts w:ascii="Century Gothic" w:hAnsi="Century Gothic" w:hint="cs"/>
          <w:bCs/>
        </w:rPr>
        <w:t>Redouane Bougheraba, Caroline Anglade</w:t>
      </w:r>
      <w:r w:rsidR="005D2179">
        <w:rPr>
          <w:rFonts w:ascii="Century Gothic" w:hAnsi="Century Gothic"/>
          <w:bCs/>
        </w:rPr>
        <w:t xml:space="preserve"> et </w:t>
      </w:r>
      <w:r w:rsidR="005D2179" w:rsidRPr="005D2179">
        <w:rPr>
          <w:rFonts w:ascii="Century Gothic" w:hAnsi="Century Gothic" w:hint="cs"/>
          <w:bCs/>
        </w:rPr>
        <w:t>Farida Ouchani</w:t>
      </w:r>
    </w:p>
    <w:p w14:paraId="0ED44783" w14:textId="77777777" w:rsidR="005D2179" w:rsidRDefault="005D2179" w:rsidP="008B3BE6">
      <w:pPr>
        <w:spacing w:after="0" w:line="240" w:lineRule="auto"/>
        <w:jc w:val="center"/>
        <w:rPr>
          <w:rFonts w:ascii="Century Gothic" w:hAnsi="Century Gothic"/>
          <w:b/>
          <w:bCs/>
          <w:sz w:val="44"/>
          <w:szCs w:val="44"/>
        </w:rPr>
      </w:pPr>
    </w:p>
    <w:p w14:paraId="1226C511" w14:textId="2E15A128" w:rsidR="008B3BE6" w:rsidRPr="003254FD" w:rsidRDefault="008B3BE6" w:rsidP="008B3BE6">
      <w:pPr>
        <w:spacing w:after="0" w:line="240" w:lineRule="auto"/>
        <w:jc w:val="center"/>
        <w:rPr>
          <w:rFonts w:ascii="Segoe UI Emoji" w:hAnsi="Segoe UI Emoji" w:cs="Segoe UI Emoji"/>
          <w:b/>
          <w:bCs/>
          <w:sz w:val="44"/>
          <w:szCs w:val="44"/>
        </w:rPr>
      </w:pPr>
      <w:r w:rsidRPr="003254FD">
        <w:rPr>
          <w:rFonts w:ascii="Century Gothic" w:hAnsi="Century Gothic"/>
          <w:b/>
          <w:bCs/>
          <w:sz w:val="44"/>
          <w:szCs w:val="44"/>
        </w:rPr>
        <w:t xml:space="preserve">Publication de l’affiche </w:t>
      </w:r>
      <w:r w:rsidRPr="003254FD">
        <w:rPr>
          <w:rFonts w:ascii="Century Gothic" w:hAnsi="Century Gothic"/>
          <w:b/>
          <w:bCs/>
          <w:sz w:val="44"/>
          <w:szCs w:val="44"/>
        </w:rPr>
        <w:br/>
        <w:t>sur vos réseaux sociaux</w:t>
      </w:r>
    </w:p>
    <w:p w14:paraId="733BD7A5" w14:textId="5F91AB17" w:rsidR="008B3BE6" w:rsidRPr="008B3BE6" w:rsidRDefault="008B3BE6" w:rsidP="008B3BE6">
      <w:pPr>
        <w:spacing w:after="0" w:line="240" w:lineRule="auto"/>
        <w:rPr>
          <w:rFonts w:ascii="Century Gothic" w:hAnsi="Century Gothic"/>
          <w:b/>
          <w:bCs/>
          <w:color w:val="2D8E35"/>
          <w:sz w:val="28"/>
          <w:szCs w:val="28"/>
        </w:rPr>
      </w:pPr>
      <w:r w:rsidRPr="003254FD">
        <w:rPr>
          <w:rFonts w:ascii="Segoe UI Emoji" w:hAnsi="Segoe UI Emoji" w:cs="Segoe UI Emoji"/>
          <w:b/>
          <w:bCs/>
          <w:sz w:val="44"/>
          <w:szCs w:val="44"/>
        </w:rPr>
        <w:br/>
      </w:r>
      <w:r w:rsidRPr="003254FD">
        <w:rPr>
          <w:rFonts w:ascii="Century Gothic" w:hAnsi="Century Gothic"/>
          <w:b/>
          <w:bCs/>
          <w:sz w:val="24"/>
          <w:szCs w:val="24"/>
        </w:rPr>
        <w:t>Wording recommandé :</w:t>
      </w:r>
    </w:p>
    <w:p w14:paraId="7435A9BE" w14:textId="77777777" w:rsidR="001C6873" w:rsidRDefault="001C6873" w:rsidP="001C6873">
      <w:pPr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  <w:r w:rsidRPr="001C687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Un voyage pour revivre leurs plus beaux souvenirs </w:t>
      </w:r>
      <w:r w:rsidRPr="001C6873">
        <w:rPr>
          <w:rFonts w:ascii="Segoe UI Emoji" w:hAnsi="Segoe UI Emoji" w:cs="Segoe UI Emoji"/>
          <w:color w:val="000000"/>
          <w:sz w:val="21"/>
          <w:szCs w:val="21"/>
          <w:shd w:val="clear" w:color="auto" w:fill="FFFFFF"/>
        </w:rPr>
        <w:t>✨🚗</w:t>
      </w:r>
    </w:p>
    <w:p w14:paraId="02F6923A" w14:textId="176AB886" w:rsidR="001C6873" w:rsidRPr="001C6873" w:rsidRDefault="001C6873" w:rsidP="001C6873">
      <w:pPr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  <w:r w:rsidRPr="001C687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Cet été, partagez des moments émouvants en famille avec SUR LA ROUTE DE PAPA. Découvrez l’affiche officielle du nouveau film avec Redouane Bougheraba.</w:t>
      </w:r>
    </w:p>
    <w:p w14:paraId="7BB7D807" w14:textId="48545B4A" w:rsidR="001C6873" w:rsidRDefault="001C6873" w:rsidP="001C6873">
      <w:pPr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  <w:r w:rsidRPr="001C687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Le 18 juin au cinéma.</w:t>
      </w:r>
    </w:p>
    <w:p w14:paraId="6D18C1B2" w14:textId="79FD0BBA" w:rsidR="005D2179" w:rsidRDefault="005D2179" w:rsidP="001C6873">
      <w:pPr>
        <w:jc w:val="center"/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  <w:r>
        <w:rPr>
          <w:rFonts w:ascii="Segoe UI" w:hAnsi="Segoe UI" w:cs="Segoe UI"/>
          <w:noProof/>
          <w:color w:val="000000"/>
          <w:sz w:val="21"/>
          <w:szCs w:val="21"/>
          <w:shd w:val="clear" w:color="auto" w:fill="FFFFFF"/>
        </w:rPr>
        <w:drawing>
          <wp:inline distT="0" distB="0" distL="0" distR="0" wp14:anchorId="71260797" wp14:editId="017EFC6A">
            <wp:extent cx="3124200" cy="3903956"/>
            <wp:effectExtent l="0" t="0" r="0" b="190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611" cy="3914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D2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BE6"/>
    <w:rsid w:val="00030A01"/>
    <w:rsid w:val="001C6873"/>
    <w:rsid w:val="002679B7"/>
    <w:rsid w:val="003254FD"/>
    <w:rsid w:val="003F0E83"/>
    <w:rsid w:val="005D2179"/>
    <w:rsid w:val="006D1040"/>
    <w:rsid w:val="008B3BE6"/>
    <w:rsid w:val="00A82036"/>
    <w:rsid w:val="00AA104F"/>
    <w:rsid w:val="00C85EC2"/>
    <w:rsid w:val="00EA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DFED7"/>
  <w15:chartTrackingRefBased/>
  <w15:docId w15:val="{C122B5FC-08DD-4596-971D-BA8F4084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8B3B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63</Words>
  <Characters>348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PARIS</dc:creator>
  <cp:keywords/>
  <dc:description/>
  <cp:lastModifiedBy>Cornelia PARIS</cp:lastModifiedBy>
  <cp:revision>8</cp:revision>
  <dcterms:created xsi:type="dcterms:W3CDTF">2024-02-02T15:00:00Z</dcterms:created>
  <dcterms:modified xsi:type="dcterms:W3CDTF">2025-04-02T15:08:00Z</dcterms:modified>
</cp:coreProperties>
</file>